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7" w:rsidRPr="0071546E" w:rsidRDefault="002E3EA7" w:rsidP="001331D1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МУНИЦИПАЛЬНОЕ ОБРАЗОВАНИЕ</w:t>
      </w: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ХАНТЫ-МАНСИЙСКИЙ РАЙОН</w:t>
      </w: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Ханты-Мансийский автономный округ – Югра</w:t>
      </w: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АДМИНИСТРАЦИЯ ХАНТЫ-МАНСИЙСКОГО РАЙОНА</w:t>
      </w:r>
    </w:p>
    <w:p w:rsidR="002E3EA7" w:rsidRPr="0071546E" w:rsidRDefault="002E3EA7" w:rsidP="002E3E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E3EA7" w:rsidRPr="0071546E" w:rsidRDefault="002E3EA7" w:rsidP="002E3EA7">
      <w:pPr>
        <w:spacing w:after="0" w:line="240" w:lineRule="auto"/>
        <w:jc w:val="center"/>
        <w:rPr>
          <w:rFonts w:ascii="Times New Roman" w:hAnsi="Times New Roman" w:cstheme="minorBidi"/>
          <w:b/>
          <w:noProof/>
          <w:sz w:val="28"/>
          <w:szCs w:val="28"/>
        </w:rPr>
      </w:pPr>
      <w:r w:rsidRPr="0071546E">
        <w:rPr>
          <w:rFonts w:ascii="Times New Roman" w:hAnsi="Times New Roman" w:cstheme="minorBidi"/>
          <w:b/>
          <w:noProof/>
          <w:sz w:val="28"/>
          <w:szCs w:val="28"/>
        </w:rPr>
        <w:t>П О С Т А Н О В Л Е Н И Е</w:t>
      </w:r>
    </w:p>
    <w:p w:rsidR="002E3EA7" w:rsidRPr="0071546E" w:rsidRDefault="002E3EA7" w:rsidP="002E3EA7">
      <w:pPr>
        <w:spacing w:after="0" w:line="240" w:lineRule="auto"/>
        <w:jc w:val="center"/>
        <w:rPr>
          <w:rFonts w:ascii="Times New Roman" w:hAnsi="Times New Roman" w:cstheme="minorBidi"/>
          <w:b/>
          <w:noProof/>
          <w:sz w:val="28"/>
          <w:szCs w:val="28"/>
        </w:rPr>
      </w:pPr>
    </w:p>
    <w:p w:rsidR="002E3EA7" w:rsidRPr="0071546E" w:rsidRDefault="002E3EA7" w:rsidP="002E3EA7">
      <w:pPr>
        <w:tabs>
          <w:tab w:val="left" w:pos="858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>от ________201</w:t>
      </w:r>
      <w:r w:rsidR="009E69B6" w:rsidRPr="0071546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№ ____</w:t>
      </w:r>
    </w:p>
    <w:p w:rsidR="002E3EA7" w:rsidRPr="0071546E" w:rsidRDefault="002E3EA7" w:rsidP="002E3EA7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i/>
          <w:sz w:val="28"/>
          <w:szCs w:val="28"/>
          <w:lang w:eastAsia="ar-SA"/>
        </w:rPr>
        <w:t>г. Ханты-Мансийск</w:t>
      </w:r>
    </w:p>
    <w:p w:rsidR="002E3EA7" w:rsidRPr="0071546E" w:rsidRDefault="002E3EA7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</w:p>
    <w:p w:rsidR="00763027" w:rsidRPr="0071546E" w:rsidRDefault="009426F2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>О внесени</w:t>
      </w:r>
      <w:r w:rsidR="008B657C" w:rsidRPr="0071546E">
        <w:rPr>
          <w:b w:val="0"/>
        </w:rPr>
        <w:t>и</w:t>
      </w:r>
      <w:r w:rsidRPr="0071546E">
        <w:rPr>
          <w:b w:val="0"/>
        </w:rPr>
        <w:t xml:space="preserve"> изменений в постановление </w:t>
      </w:r>
    </w:p>
    <w:p w:rsidR="009426F2" w:rsidRPr="0071546E" w:rsidRDefault="009426F2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>администрации Ханты-Мансийский района</w:t>
      </w:r>
    </w:p>
    <w:p w:rsidR="009426F2" w:rsidRPr="0071546E" w:rsidRDefault="009426F2" w:rsidP="009426F2">
      <w:pPr>
        <w:pStyle w:val="FR1"/>
        <w:tabs>
          <w:tab w:val="left" w:pos="4536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 xml:space="preserve">от </w:t>
      </w:r>
      <w:r w:rsidR="000E30B7" w:rsidRPr="0071546E">
        <w:rPr>
          <w:b w:val="0"/>
        </w:rPr>
        <w:t>0</w:t>
      </w:r>
      <w:r w:rsidR="009E69B6" w:rsidRPr="0071546E">
        <w:rPr>
          <w:b w:val="0"/>
        </w:rPr>
        <w:t>3</w:t>
      </w:r>
      <w:r w:rsidR="000E30B7" w:rsidRPr="0071546E">
        <w:rPr>
          <w:b w:val="0"/>
        </w:rPr>
        <w:t>.07.</w:t>
      </w:r>
      <w:r w:rsidRPr="0071546E">
        <w:rPr>
          <w:b w:val="0"/>
        </w:rPr>
        <w:t>201</w:t>
      </w:r>
      <w:r w:rsidR="009E69B6" w:rsidRPr="0071546E">
        <w:rPr>
          <w:b w:val="0"/>
        </w:rPr>
        <w:t>5</w:t>
      </w:r>
      <w:r w:rsidR="00D429AF">
        <w:rPr>
          <w:b w:val="0"/>
        </w:rPr>
        <w:t xml:space="preserve"> </w:t>
      </w:r>
      <w:r w:rsidRPr="0071546E">
        <w:rPr>
          <w:b w:val="0"/>
        </w:rPr>
        <w:t xml:space="preserve"> №1</w:t>
      </w:r>
      <w:r w:rsidR="009E69B6" w:rsidRPr="0071546E">
        <w:rPr>
          <w:b w:val="0"/>
        </w:rPr>
        <w:t>46</w:t>
      </w:r>
      <w:r w:rsidR="00775B78" w:rsidRPr="0071546E">
        <w:rPr>
          <w:b w:val="0"/>
        </w:rPr>
        <w:t xml:space="preserve"> </w:t>
      </w:r>
    </w:p>
    <w:p w:rsidR="002612C3" w:rsidRPr="0071546E" w:rsidRDefault="002612C3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«Об утверждении </w:t>
      </w:r>
      <w:r w:rsidR="009E69B6" w:rsidRPr="0071546E">
        <w:rPr>
          <w:rFonts w:ascii="Times New Roman" w:hAnsi="Times New Roman"/>
          <w:sz w:val="28"/>
          <w:szCs w:val="28"/>
        </w:rPr>
        <w:t>регламента по прохождению</w:t>
      </w:r>
    </w:p>
    <w:p w:rsidR="009E69B6" w:rsidRPr="0071546E" w:rsidRDefault="009E69B6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связанных с получением разрешения </w:t>
      </w:r>
    </w:p>
    <w:p w:rsidR="002612C3" w:rsidRPr="0071546E" w:rsidRDefault="009E69B6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>на строительство процедур,</w:t>
      </w:r>
    </w:p>
    <w:p w:rsidR="002612C3" w:rsidRPr="0071546E" w:rsidRDefault="00277D4A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>исчисляемого</w:t>
      </w:r>
      <w:r w:rsidR="009E69B6" w:rsidRPr="0071546E">
        <w:rPr>
          <w:rFonts w:ascii="Times New Roman" w:hAnsi="Times New Roman"/>
          <w:sz w:val="28"/>
          <w:szCs w:val="28"/>
        </w:rPr>
        <w:t xml:space="preserve"> с даты обращения за </w:t>
      </w:r>
      <w:r w:rsidR="002612C3" w:rsidRPr="0071546E">
        <w:rPr>
          <w:rFonts w:ascii="Times New Roman" w:hAnsi="Times New Roman"/>
          <w:sz w:val="28"/>
          <w:szCs w:val="28"/>
        </w:rPr>
        <w:t xml:space="preserve"> </w:t>
      </w:r>
    </w:p>
    <w:p w:rsidR="00510EF3" w:rsidRPr="0071546E" w:rsidRDefault="009E69B6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градостроительным планом земельного участка </w:t>
      </w:r>
      <w:r w:rsidR="00510EF3" w:rsidRPr="0071546E">
        <w:rPr>
          <w:rFonts w:ascii="Times New Roman" w:hAnsi="Times New Roman"/>
          <w:sz w:val="28"/>
          <w:szCs w:val="28"/>
        </w:rPr>
        <w:t xml:space="preserve"> </w:t>
      </w:r>
    </w:p>
    <w:p w:rsidR="009426F2" w:rsidRPr="0071546E" w:rsidRDefault="009E69B6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>до даты выдачи разрешения на строительство</w:t>
      </w:r>
      <w:r w:rsidR="002612C3" w:rsidRPr="0071546E">
        <w:rPr>
          <w:rFonts w:ascii="Times New Roman" w:hAnsi="Times New Roman"/>
          <w:sz w:val="28"/>
          <w:szCs w:val="28"/>
        </w:rPr>
        <w:t>»</w:t>
      </w:r>
    </w:p>
    <w:p w:rsidR="009426F2" w:rsidRPr="0071546E" w:rsidRDefault="009426F2" w:rsidP="009426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63027" w:rsidRPr="0071546E" w:rsidRDefault="006E65DE" w:rsidP="00145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В </w:t>
      </w:r>
      <w:r w:rsidR="00510EF3" w:rsidRPr="0071546E">
        <w:rPr>
          <w:rFonts w:ascii="Times New Roman" w:hAnsi="Times New Roman"/>
          <w:sz w:val="28"/>
          <w:szCs w:val="28"/>
        </w:rPr>
        <w:t xml:space="preserve">соответствии </w:t>
      </w:r>
      <w:r w:rsidR="008B657C" w:rsidRPr="0071546E">
        <w:rPr>
          <w:rFonts w:ascii="Times New Roman" w:hAnsi="Times New Roman"/>
          <w:sz w:val="28"/>
          <w:szCs w:val="28"/>
        </w:rPr>
        <w:t>с</w:t>
      </w:r>
      <w:r w:rsidR="007552CC" w:rsidRPr="0071546E">
        <w:rPr>
          <w:rFonts w:ascii="Times New Roman" w:hAnsi="Times New Roman"/>
          <w:sz w:val="28"/>
          <w:szCs w:val="28"/>
        </w:rPr>
        <w:t xml:space="preserve"> Федеральным законом от</w:t>
      </w:r>
      <w:r w:rsidR="00145BDD" w:rsidRPr="0071546E">
        <w:rPr>
          <w:rFonts w:ascii="Times New Roman" w:hAnsi="Times New Roman"/>
          <w:sz w:val="28"/>
          <w:szCs w:val="28"/>
        </w:rPr>
        <w:t xml:space="preserve"> 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 xml:space="preserve">06.10.2003 N 131-ФЗ "Об общих принципах организации местного самоуправления в Российской Федерации", </w:t>
      </w:r>
      <w:r w:rsidR="007552CC" w:rsidRPr="0071546E">
        <w:rPr>
          <w:rFonts w:ascii="Times New Roman" w:hAnsi="Times New Roman"/>
          <w:sz w:val="28"/>
          <w:szCs w:val="28"/>
        </w:rPr>
        <w:t xml:space="preserve">приказом </w:t>
      </w:r>
      <w:r w:rsidR="00145BDD" w:rsidRPr="0071546E">
        <w:rPr>
          <w:rFonts w:ascii="Times New Roman" w:hAnsi="Times New Roman"/>
          <w:sz w:val="28"/>
          <w:szCs w:val="28"/>
        </w:rPr>
        <w:t>Департамента строительства Ханты-Мансийского автономного округа – Югры от 31.03.2016 № 185-п, Уставом Ханты-Мансийского района</w:t>
      </w:r>
      <w:r w:rsidR="00763027" w:rsidRPr="0071546E">
        <w:rPr>
          <w:rFonts w:ascii="Times New Roman" w:hAnsi="Times New Roman"/>
          <w:sz w:val="28"/>
          <w:szCs w:val="28"/>
        </w:rPr>
        <w:t>:</w:t>
      </w:r>
    </w:p>
    <w:p w:rsidR="00D4484E" w:rsidRPr="0071546E" w:rsidRDefault="00145BDD" w:rsidP="00145BD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46E">
        <w:rPr>
          <w:rFonts w:ascii="Times New Roman" w:hAnsi="Times New Roman" w:cs="Times New Roman"/>
          <w:sz w:val="28"/>
          <w:szCs w:val="28"/>
        </w:rPr>
        <w:t>1.</w:t>
      </w:r>
      <w:r w:rsidR="00763027" w:rsidRPr="0071546E">
        <w:rPr>
          <w:rFonts w:ascii="Times New Roman" w:hAnsi="Times New Roman" w:cs="Times New Roman"/>
          <w:sz w:val="28"/>
          <w:szCs w:val="28"/>
        </w:rPr>
        <w:t>В</w:t>
      </w:r>
      <w:r w:rsidR="00EE08E0" w:rsidRPr="0071546E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76C27" w:rsidRPr="0071546E">
        <w:rPr>
          <w:rFonts w:ascii="Times New Roman" w:hAnsi="Times New Roman" w:cs="Times New Roman"/>
          <w:sz w:val="28"/>
          <w:szCs w:val="28"/>
        </w:rPr>
        <w:t xml:space="preserve">в 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приложении</w:t>
      </w:r>
      <w:r w:rsidRPr="0071546E">
        <w:rPr>
          <w:rFonts w:ascii="Times New Roman" w:hAnsi="Times New Roman" w:cs="Times New Roman"/>
          <w:sz w:val="28"/>
          <w:szCs w:val="28"/>
        </w:rPr>
        <w:t xml:space="preserve"> к </w:t>
      </w:r>
      <w:r w:rsidR="00EE08E0" w:rsidRPr="0071546E">
        <w:rPr>
          <w:rFonts w:ascii="Times New Roman" w:hAnsi="Times New Roman" w:cs="Times New Roman"/>
          <w:sz w:val="28"/>
          <w:szCs w:val="28"/>
        </w:rPr>
        <w:t>постановлени</w:t>
      </w:r>
      <w:r w:rsidRPr="0071546E">
        <w:rPr>
          <w:rFonts w:ascii="Times New Roman" w:hAnsi="Times New Roman" w:cs="Times New Roman"/>
          <w:sz w:val="28"/>
          <w:szCs w:val="28"/>
        </w:rPr>
        <w:t>ю</w:t>
      </w:r>
      <w:r w:rsidR="00495EF8" w:rsidRPr="0071546E">
        <w:rPr>
          <w:rFonts w:ascii="Times New Roman" w:hAnsi="Times New Roman" w:cs="Times New Roman"/>
          <w:sz w:val="28"/>
          <w:szCs w:val="28"/>
        </w:rPr>
        <w:t xml:space="preserve"> 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Ханты-Мансийского района от 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03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.201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6747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</w:t>
      </w:r>
      <w:r w:rsidR="00495EF8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46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"Об утверждении </w:t>
      </w:r>
      <w:r w:rsidR="00495EF8" w:rsidRPr="0071546E">
        <w:rPr>
          <w:rFonts w:ascii="Times New Roman" w:hAnsi="Times New Roman" w:cs="Times New Roman"/>
          <w:sz w:val="28"/>
          <w:szCs w:val="28"/>
        </w:rPr>
        <w:t>регламента по прохождению связанных с получением разрешения на строительство процедур, исчисляемый с даты обращения за градостроительным планом земельного участка до даты выдачи разрешения на строительство</w:t>
      </w:r>
      <w:r w:rsidR="00776C27" w:rsidRPr="0071546E">
        <w:rPr>
          <w:rFonts w:ascii="Times New Roman" w:hAnsi="Times New Roman" w:cs="Times New Roman"/>
          <w:sz w:val="28"/>
          <w:szCs w:val="28"/>
        </w:rPr>
        <w:t xml:space="preserve">» </w:t>
      </w:r>
      <w:r w:rsidR="0059792F" w:rsidRPr="007154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10EF3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изменения</w:t>
      </w:r>
      <w:r w:rsidR="00D4484E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77D4A" w:rsidRPr="0071546E" w:rsidRDefault="00EC5190" w:rsidP="00354B4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1.1.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бзац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аздел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 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слов </w:t>
      </w:r>
      <w:r w:rsidR="00C94391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разрешения на строительство объекта капитального строительства» дополнить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словами «, а также </w:t>
      </w:r>
      <w:r w:rsidR="00277D4A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взаимодействия между органами администрации Ханты-Мансийского района в части сроков прохождения процедур подготовки документов, необходимых для получения разрешения на строительство объекта капитального строительства</w:t>
      </w:r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реализации инвестиционных проектов на территории сельских поселений, входящих в состав Ханты-Мансий</w:t>
      </w:r>
      <w:r w:rsidR="001315E7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района (за исключением сельского поселения </w:t>
      </w:r>
      <w:proofErr w:type="spellStart"/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Горноправдинск</w:t>
      </w:r>
      <w:proofErr w:type="spellEnd"/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45BDD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9792F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  <w:r w:rsidR="004575A4" w:rsidRPr="007154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381A0D" w:rsidRPr="0071546E" w:rsidRDefault="0059792F" w:rsidP="00354B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eastAsiaTheme="minorHAnsi" w:hAnsi="Times New Roman"/>
          <w:sz w:val="28"/>
          <w:szCs w:val="28"/>
        </w:rPr>
        <w:t xml:space="preserve">1.2. </w:t>
      </w:r>
      <w:r w:rsidR="00145BDD" w:rsidRPr="0071546E">
        <w:rPr>
          <w:rFonts w:ascii="Times New Roman" w:eastAsiaTheme="minorHAnsi" w:hAnsi="Times New Roman"/>
          <w:sz w:val="28"/>
          <w:szCs w:val="28"/>
        </w:rPr>
        <w:t>П</w:t>
      </w:r>
      <w:r w:rsidR="004027EA" w:rsidRPr="0071546E">
        <w:rPr>
          <w:rFonts w:ascii="Times New Roman" w:hAnsi="Times New Roman"/>
          <w:sz w:val="28"/>
          <w:szCs w:val="28"/>
        </w:rPr>
        <w:t>ункт</w:t>
      </w:r>
      <w:r w:rsidR="00354B44" w:rsidRPr="0071546E">
        <w:rPr>
          <w:rFonts w:ascii="Times New Roman" w:hAnsi="Times New Roman"/>
          <w:sz w:val="28"/>
          <w:szCs w:val="28"/>
        </w:rPr>
        <w:t xml:space="preserve"> 3.2.1 </w:t>
      </w:r>
      <w:r w:rsidR="00381A0D" w:rsidRPr="0071546E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510EF3" w:rsidRPr="0071546E">
        <w:rPr>
          <w:rFonts w:ascii="Times New Roman" w:hAnsi="Times New Roman"/>
          <w:sz w:val="28"/>
          <w:szCs w:val="28"/>
        </w:rPr>
        <w:t>:</w:t>
      </w:r>
      <w:r w:rsidR="00776C27" w:rsidRPr="0071546E">
        <w:rPr>
          <w:rFonts w:ascii="Times New Roman" w:hAnsi="Times New Roman"/>
          <w:sz w:val="28"/>
          <w:szCs w:val="28"/>
        </w:rPr>
        <w:t xml:space="preserve"> </w:t>
      </w:r>
    </w:p>
    <w:p w:rsidR="005151D6" w:rsidRPr="0071546E" w:rsidRDefault="00381A0D" w:rsidP="007154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45BDD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3.2.1 </w:t>
      </w:r>
      <w:r w:rsidR="005151D6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«Исполнителем процедуры является уполномоченный орган </w:t>
      </w:r>
      <w:r w:rsidR="0071546E"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Ханты-Мансийского района – департамент строительства, архитектуры и ЖКХ администрации Ханты-Мансийского района.</w:t>
      </w:r>
    </w:p>
    <w:p w:rsidR="005151D6" w:rsidRPr="0071546E" w:rsidRDefault="005151D6" w:rsidP="007154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Застройщик направляет заявление о выдаче градостроительного плана земельного участка (далее – ГПЗУ) непосредственно исполнителю,  или в электронном виде через Единый, региональный порталы госуда</w:t>
      </w:r>
      <w:r w:rsidR="0071546E" w:rsidRPr="0071546E">
        <w:rPr>
          <w:rFonts w:ascii="Times New Roman" w:eastAsia="Times New Roman" w:hAnsi="Times New Roman"/>
          <w:sz w:val="28"/>
          <w:szCs w:val="28"/>
          <w:lang w:eastAsia="ru-RU"/>
        </w:rPr>
        <w:t>рственных и муниципальных услуг либо подает на личном приеме.</w:t>
      </w:r>
    </w:p>
    <w:p w:rsidR="005151D6" w:rsidRPr="0071546E" w:rsidRDefault="005151D6" w:rsidP="005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процедура выполняется в соответствии с требованиями статьи 44, части 17 статьи 46 Градостроительного кодекса Российской Федерации, административным регламентом предоставления муниципальной услуги по выдаче ГПЗУ. </w:t>
      </w:r>
    </w:p>
    <w:p w:rsidR="005151D6" w:rsidRPr="0071546E" w:rsidRDefault="005151D6" w:rsidP="005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ГПЗУ осуществляется без взимания платы.</w:t>
      </w:r>
    </w:p>
    <w:p w:rsidR="005151D6" w:rsidRPr="0071546E" w:rsidRDefault="005151D6" w:rsidP="005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исполнения данной процедуры не более 14 календарных дней со дня поступления заявления застройщика. </w:t>
      </w:r>
    </w:p>
    <w:p w:rsidR="005151D6" w:rsidRPr="0071546E" w:rsidRDefault="005151D6" w:rsidP="005151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>Проект ГПЗУ может быть подготовлен застройщиком самостоятельно и направлен на утверждение исполнителю, в таком случае срок утверждения исполнителем ГПЗУ не более 7 календарных дней со дня поступления заявления застройщика</w:t>
      </w:r>
      <w:r w:rsidR="000B5AD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546E"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</w:p>
    <w:p w:rsidR="00381A0D" w:rsidRPr="0071546E" w:rsidRDefault="004027EA" w:rsidP="004027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1546E">
        <w:rPr>
          <w:rFonts w:ascii="Times New Roman" w:eastAsia="Times New Roman" w:hAnsi="Times New Roman"/>
          <w:sz w:val="28"/>
          <w:szCs w:val="28"/>
          <w:lang w:eastAsia="ar-SA"/>
        </w:rPr>
        <w:t xml:space="preserve">1.3. </w:t>
      </w:r>
      <w:r w:rsidR="00DB2E78">
        <w:rPr>
          <w:rFonts w:ascii="Times New Roman" w:eastAsia="Times New Roman" w:hAnsi="Times New Roman"/>
          <w:sz w:val="28"/>
          <w:szCs w:val="28"/>
          <w:lang w:eastAsia="ar-SA"/>
        </w:rPr>
        <w:t>Дополнить Примечания абзацем третьего</w:t>
      </w:r>
      <w:r w:rsidR="005151D6" w:rsidRPr="0071546E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следующего содержания: «Сроки исполнения процедур в настоящем регламенте установить в календарных днях</w:t>
      </w:r>
      <w:proofErr w:type="gramStart"/>
      <w:r w:rsidR="000B5AD4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151D6" w:rsidRPr="0071546E">
        <w:rPr>
          <w:rFonts w:ascii="Times New Roman" w:eastAsia="Times New Roman" w:hAnsi="Times New Roman"/>
          <w:sz w:val="28"/>
          <w:szCs w:val="28"/>
          <w:lang w:eastAsia="ar-SA"/>
        </w:rPr>
        <w:t>».</w:t>
      </w:r>
      <w:r w:rsidR="00381A0D" w:rsidRPr="0071546E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B3024" w:rsidRPr="0071546E" w:rsidRDefault="008B657C" w:rsidP="00354B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2. </w:t>
      </w:r>
      <w:r w:rsidR="006B3024" w:rsidRPr="0071546E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 в сети Интернет.</w:t>
      </w:r>
    </w:p>
    <w:p w:rsidR="008B657C" w:rsidRPr="0071546E" w:rsidRDefault="006B3024" w:rsidP="00354B4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1546E">
        <w:rPr>
          <w:rFonts w:ascii="Times New Roman" w:hAnsi="Times New Roman"/>
          <w:sz w:val="28"/>
          <w:szCs w:val="28"/>
        </w:rPr>
        <w:t xml:space="preserve">3. </w:t>
      </w:r>
      <w:r w:rsidR="008B657C" w:rsidRPr="0071546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AC3509" w:rsidRPr="0071546E">
        <w:rPr>
          <w:rFonts w:ascii="Times New Roman" w:hAnsi="Times New Roman"/>
          <w:sz w:val="28"/>
          <w:szCs w:val="28"/>
        </w:rPr>
        <w:t xml:space="preserve">официального </w:t>
      </w:r>
      <w:r w:rsidR="008B657C" w:rsidRPr="0071546E">
        <w:rPr>
          <w:rFonts w:ascii="Times New Roman" w:hAnsi="Times New Roman"/>
          <w:sz w:val="28"/>
          <w:szCs w:val="28"/>
        </w:rPr>
        <w:t xml:space="preserve">опубликования (обнародования). </w:t>
      </w:r>
    </w:p>
    <w:p w:rsidR="00000178" w:rsidRPr="0071546E" w:rsidRDefault="008B657C" w:rsidP="00354B44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546E">
        <w:rPr>
          <w:rFonts w:ascii="Times New Roman" w:hAnsi="Times New Roman"/>
          <w:sz w:val="28"/>
          <w:szCs w:val="28"/>
        </w:rPr>
        <w:t>4</w:t>
      </w:r>
      <w:r w:rsidR="009426F2" w:rsidRPr="0071546E">
        <w:rPr>
          <w:rFonts w:ascii="Times New Roman" w:hAnsi="Times New Roman"/>
          <w:sz w:val="28"/>
          <w:szCs w:val="28"/>
        </w:rPr>
        <w:t xml:space="preserve">. Контроль за </w:t>
      </w:r>
      <w:r w:rsidR="00000178" w:rsidRPr="0071546E">
        <w:rPr>
          <w:rFonts w:ascii="Times New Roman" w:eastAsia="Times New Roman" w:hAnsi="Times New Roman"/>
          <w:sz w:val="28"/>
          <w:szCs w:val="28"/>
          <w:lang w:eastAsia="ru-RU"/>
        </w:rPr>
        <w:t>выполнением постановления возложить   на заместителя главы администрации района, директора департамента строительства, архитектуры и ЖКХ</w:t>
      </w:r>
      <w:r w:rsidR="000B5A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6F2" w:rsidRPr="0071546E" w:rsidRDefault="009426F2" w:rsidP="00354B44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1331D1" w:rsidRPr="0071546E" w:rsidRDefault="001331D1" w:rsidP="009426F2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</w:p>
    <w:p w:rsidR="009426F2" w:rsidRPr="0071546E" w:rsidRDefault="00C91D4B" w:rsidP="009426F2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proofErr w:type="spellStart"/>
      <w:r w:rsidRPr="0071546E">
        <w:rPr>
          <w:b w:val="0"/>
        </w:rPr>
        <w:t>И.</w:t>
      </w:r>
      <w:r w:rsidR="002D62DE" w:rsidRPr="0071546E">
        <w:rPr>
          <w:b w:val="0"/>
        </w:rPr>
        <w:t>о</w:t>
      </w:r>
      <w:proofErr w:type="spellEnd"/>
      <w:r w:rsidR="002D62DE" w:rsidRPr="0071546E">
        <w:rPr>
          <w:b w:val="0"/>
        </w:rPr>
        <w:t>. г</w:t>
      </w:r>
      <w:r w:rsidR="009426F2" w:rsidRPr="0071546E">
        <w:rPr>
          <w:b w:val="0"/>
        </w:rPr>
        <w:t>лав</w:t>
      </w:r>
      <w:r w:rsidR="002D62DE" w:rsidRPr="0071546E">
        <w:rPr>
          <w:b w:val="0"/>
        </w:rPr>
        <w:t>ы</w:t>
      </w:r>
      <w:r w:rsidR="009426F2" w:rsidRPr="0071546E">
        <w:rPr>
          <w:b w:val="0"/>
        </w:rPr>
        <w:t xml:space="preserve"> администрации</w:t>
      </w:r>
    </w:p>
    <w:p w:rsidR="001331D1" w:rsidRPr="0071546E" w:rsidRDefault="009426F2" w:rsidP="001331D1">
      <w:pPr>
        <w:pStyle w:val="FR1"/>
        <w:tabs>
          <w:tab w:val="left" w:pos="993"/>
        </w:tabs>
        <w:spacing w:line="240" w:lineRule="auto"/>
        <w:jc w:val="both"/>
        <w:rPr>
          <w:b w:val="0"/>
        </w:rPr>
      </w:pPr>
      <w:r w:rsidRPr="0071546E">
        <w:rPr>
          <w:b w:val="0"/>
        </w:rPr>
        <w:t>Ханты-Мансийс</w:t>
      </w:r>
      <w:r w:rsidR="0071546E">
        <w:rPr>
          <w:b w:val="0"/>
        </w:rPr>
        <w:t xml:space="preserve">кого района             </w:t>
      </w:r>
      <w:r w:rsidRPr="0071546E">
        <w:rPr>
          <w:b w:val="0"/>
        </w:rPr>
        <w:t xml:space="preserve">                </w:t>
      </w:r>
      <w:r w:rsidR="000824F9">
        <w:rPr>
          <w:b w:val="0"/>
        </w:rPr>
        <w:t xml:space="preserve">                           </w:t>
      </w:r>
      <w:r w:rsidR="00BF1A17">
        <w:rPr>
          <w:b w:val="0"/>
        </w:rPr>
        <w:t>Р.Н. Ерышев</w:t>
      </w:r>
      <w:bookmarkStart w:id="0" w:name="_GoBack"/>
      <w:bookmarkEnd w:id="0"/>
    </w:p>
    <w:sectPr w:rsidR="001331D1" w:rsidRPr="0071546E" w:rsidSect="0071546E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FE" w:rsidRDefault="00CA6EFE" w:rsidP="000C6560">
      <w:pPr>
        <w:spacing w:after="0" w:line="240" w:lineRule="auto"/>
      </w:pPr>
      <w:r>
        <w:separator/>
      </w:r>
    </w:p>
  </w:endnote>
  <w:endnote w:type="continuationSeparator" w:id="0">
    <w:p w:rsidR="00CA6EFE" w:rsidRDefault="00CA6EFE" w:rsidP="000C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FE" w:rsidRDefault="00CA6EFE" w:rsidP="000C6560">
      <w:pPr>
        <w:spacing w:after="0" w:line="240" w:lineRule="auto"/>
      </w:pPr>
      <w:r>
        <w:separator/>
      </w:r>
    </w:p>
  </w:footnote>
  <w:footnote w:type="continuationSeparator" w:id="0">
    <w:p w:rsidR="00CA6EFE" w:rsidRDefault="00CA6EFE" w:rsidP="000C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5426"/>
      <w:docPartObj>
        <w:docPartGallery w:val="Page Numbers (Top of Page)"/>
        <w:docPartUnique/>
      </w:docPartObj>
    </w:sdtPr>
    <w:sdtEndPr/>
    <w:sdtContent>
      <w:p w:rsidR="00FA385F" w:rsidRDefault="00FA385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A17">
          <w:rPr>
            <w:noProof/>
          </w:rPr>
          <w:t>2</w:t>
        </w:r>
        <w:r>
          <w:fldChar w:fldCharType="end"/>
        </w:r>
      </w:p>
    </w:sdtContent>
  </w:sdt>
  <w:p w:rsidR="001331D1" w:rsidRDefault="001331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6D3F"/>
    <w:multiLevelType w:val="hybridMultilevel"/>
    <w:tmpl w:val="264A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13C3"/>
    <w:multiLevelType w:val="multilevel"/>
    <w:tmpl w:val="99B656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8A"/>
    <w:rsid w:val="00000178"/>
    <w:rsid w:val="00080DB4"/>
    <w:rsid w:val="000824F9"/>
    <w:rsid w:val="00085CC1"/>
    <w:rsid w:val="000B5AD4"/>
    <w:rsid w:val="000C6560"/>
    <w:rsid w:val="000D2D7C"/>
    <w:rsid w:val="000E30B7"/>
    <w:rsid w:val="001315E7"/>
    <w:rsid w:val="00131F70"/>
    <w:rsid w:val="001331D1"/>
    <w:rsid w:val="00133B35"/>
    <w:rsid w:val="00145BDD"/>
    <w:rsid w:val="001D6B22"/>
    <w:rsid w:val="001F2CCD"/>
    <w:rsid w:val="001F3A62"/>
    <w:rsid w:val="00211A58"/>
    <w:rsid w:val="0022160E"/>
    <w:rsid w:val="00235381"/>
    <w:rsid w:val="002612C3"/>
    <w:rsid w:val="00277D4A"/>
    <w:rsid w:val="002D62DE"/>
    <w:rsid w:val="002E3EA7"/>
    <w:rsid w:val="002F308D"/>
    <w:rsid w:val="00314C4D"/>
    <w:rsid w:val="00322A26"/>
    <w:rsid w:val="00354B44"/>
    <w:rsid w:val="00381A0D"/>
    <w:rsid w:val="003B077E"/>
    <w:rsid w:val="004027EA"/>
    <w:rsid w:val="004575A4"/>
    <w:rsid w:val="00476AC8"/>
    <w:rsid w:val="00495EF8"/>
    <w:rsid w:val="004C6EDA"/>
    <w:rsid w:val="004E31CF"/>
    <w:rsid w:val="00510EF3"/>
    <w:rsid w:val="005151D6"/>
    <w:rsid w:val="00517D13"/>
    <w:rsid w:val="00537AFE"/>
    <w:rsid w:val="0059792F"/>
    <w:rsid w:val="005D338A"/>
    <w:rsid w:val="005E09E2"/>
    <w:rsid w:val="00635531"/>
    <w:rsid w:val="006541A5"/>
    <w:rsid w:val="006B3024"/>
    <w:rsid w:val="006E65DE"/>
    <w:rsid w:val="006E779F"/>
    <w:rsid w:val="0071546E"/>
    <w:rsid w:val="007552CC"/>
    <w:rsid w:val="00763027"/>
    <w:rsid w:val="00767473"/>
    <w:rsid w:val="00775B78"/>
    <w:rsid w:val="00776C27"/>
    <w:rsid w:val="007C1CF6"/>
    <w:rsid w:val="007D4B1A"/>
    <w:rsid w:val="00844FB9"/>
    <w:rsid w:val="008561DF"/>
    <w:rsid w:val="0088113B"/>
    <w:rsid w:val="008A6C62"/>
    <w:rsid w:val="008B657C"/>
    <w:rsid w:val="00926CAA"/>
    <w:rsid w:val="009426F2"/>
    <w:rsid w:val="009610F0"/>
    <w:rsid w:val="00965879"/>
    <w:rsid w:val="009E69B6"/>
    <w:rsid w:val="00A0400A"/>
    <w:rsid w:val="00A129BC"/>
    <w:rsid w:val="00AA4EB1"/>
    <w:rsid w:val="00AC3509"/>
    <w:rsid w:val="00B205FE"/>
    <w:rsid w:val="00B35E90"/>
    <w:rsid w:val="00B92A6E"/>
    <w:rsid w:val="00BC582F"/>
    <w:rsid w:val="00BE54BB"/>
    <w:rsid w:val="00BF1A17"/>
    <w:rsid w:val="00C03C21"/>
    <w:rsid w:val="00C763CD"/>
    <w:rsid w:val="00C91D4B"/>
    <w:rsid w:val="00C9346A"/>
    <w:rsid w:val="00C94391"/>
    <w:rsid w:val="00CA6EFE"/>
    <w:rsid w:val="00CE1834"/>
    <w:rsid w:val="00D11CD1"/>
    <w:rsid w:val="00D429AF"/>
    <w:rsid w:val="00D4484E"/>
    <w:rsid w:val="00D634E2"/>
    <w:rsid w:val="00D66003"/>
    <w:rsid w:val="00DB2E78"/>
    <w:rsid w:val="00E16AF5"/>
    <w:rsid w:val="00E51029"/>
    <w:rsid w:val="00E92C3F"/>
    <w:rsid w:val="00E93B94"/>
    <w:rsid w:val="00EA31AF"/>
    <w:rsid w:val="00EC5190"/>
    <w:rsid w:val="00ED03FF"/>
    <w:rsid w:val="00ED3AD4"/>
    <w:rsid w:val="00EE08E0"/>
    <w:rsid w:val="00EF4BE2"/>
    <w:rsid w:val="00F6032A"/>
    <w:rsid w:val="00F7725C"/>
    <w:rsid w:val="00FA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5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31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1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9426F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No Spacing"/>
    <w:uiPriority w:val="1"/>
    <w:qFormat/>
    <w:rsid w:val="009426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0C65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C656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65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C656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560"/>
    <w:rPr>
      <w:rFonts w:ascii="Segoe UI" w:eastAsia="Calibr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0C656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C6560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C6560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31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3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331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91ABE-E670-4B92-8A82-ABC368B4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Светлана Козлова</cp:lastModifiedBy>
  <cp:revision>4</cp:revision>
  <cp:lastPrinted>2016-10-17T10:10:00Z</cp:lastPrinted>
  <dcterms:created xsi:type="dcterms:W3CDTF">2016-10-14T10:45:00Z</dcterms:created>
  <dcterms:modified xsi:type="dcterms:W3CDTF">2016-10-17T10:13:00Z</dcterms:modified>
</cp:coreProperties>
</file>